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D9D3" w14:textId="04E8CDB9" w:rsidR="00F0081D" w:rsidRPr="00535D41" w:rsidRDefault="00C451E4">
      <w:pPr>
        <w:rPr>
          <w:rFonts w:ascii="Times New Roman" w:hAnsi="Times New Roman" w:cs="Times New Roman"/>
        </w:rPr>
      </w:pPr>
      <w:r w:rsidRPr="00535D41">
        <w:rPr>
          <w:rFonts w:ascii="Times New Roman" w:hAnsi="Times New Roman" w:cs="Times New Roman"/>
        </w:rPr>
        <w:t>IBDP Visual Arts</w:t>
      </w:r>
    </w:p>
    <w:p w14:paraId="678C1AB0" w14:textId="4C8AB1F6" w:rsidR="00C451E4" w:rsidRPr="00535D41" w:rsidRDefault="00C22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K</w:t>
      </w:r>
      <w:r w:rsidR="00C451E4" w:rsidRPr="00535D41">
        <w:rPr>
          <w:rFonts w:ascii="Times New Roman" w:hAnsi="Times New Roman" w:cs="Times New Roman"/>
        </w:rPr>
        <w:t>ubacki</w:t>
      </w:r>
    </w:p>
    <w:p w14:paraId="7228E861" w14:textId="77777777" w:rsidR="00C451E4" w:rsidRPr="00535D41" w:rsidRDefault="00C451E4">
      <w:pPr>
        <w:rPr>
          <w:rFonts w:ascii="Times New Roman" w:hAnsi="Times New Roman" w:cs="Times New Roman"/>
        </w:rPr>
      </w:pPr>
    </w:p>
    <w:p w14:paraId="73FAFA7D" w14:textId="08AC58CA" w:rsidR="00C451E4" w:rsidRPr="00535D41" w:rsidRDefault="00C451E4" w:rsidP="00C45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41">
        <w:rPr>
          <w:rFonts w:ascii="Times New Roman" w:hAnsi="Times New Roman" w:cs="Times New Roman"/>
          <w:b/>
          <w:sz w:val="28"/>
          <w:szCs w:val="28"/>
        </w:rPr>
        <w:t>Photorealism Still Life</w:t>
      </w:r>
    </w:p>
    <w:p w14:paraId="7E68770E" w14:textId="77777777" w:rsidR="00C451E4" w:rsidRPr="00535D41" w:rsidRDefault="00C451E4">
      <w:pPr>
        <w:rPr>
          <w:rFonts w:ascii="Times New Roman" w:hAnsi="Times New Roman" w:cs="Times New Roman"/>
        </w:rPr>
      </w:pPr>
    </w:p>
    <w:p w14:paraId="56D6E4DE" w14:textId="340682BC" w:rsidR="00C451E4" w:rsidRPr="00535D41" w:rsidRDefault="00C451E4">
      <w:pPr>
        <w:rPr>
          <w:rFonts w:ascii="Times New Roman" w:hAnsi="Times New Roman" w:cs="Times New Roman"/>
        </w:rPr>
      </w:pPr>
      <w:r w:rsidRPr="00535D41">
        <w:rPr>
          <w:rFonts w:ascii="Times New Roman" w:hAnsi="Times New Roman" w:cs="Times New Roman"/>
        </w:rPr>
        <w:t xml:space="preserve">Artists often </w:t>
      </w:r>
      <w:r w:rsidR="006947E5" w:rsidRPr="00535D41">
        <w:rPr>
          <w:rFonts w:ascii="Times New Roman" w:hAnsi="Times New Roman" w:cs="Times New Roman"/>
        </w:rPr>
        <w:t xml:space="preserve">create still life compositions to communicate ideas that go beyond the individual objects depicted. </w:t>
      </w:r>
      <w:r w:rsidRPr="00535D41">
        <w:rPr>
          <w:rFonts w:ascii="Times New Roman" w:hAnsi="Times New Roman" w:cs="Times New Roman"/>
        </w:rPr>
        <w:t xml:space="preserve">For this project you will choose objects </w:t>
      </w:r>
      <w:r w:rsidR="006947E5" w:rsidRPr="00535D41">
        <w:rPr>
          <w:rFonts w:ascii="Times New Roman" w:hAnsi="Times New Roman" w:cs="Times New Roman"/>
        </w:rPr>
        <w:t xml:space="preserve">to draw that relate to your theme and that, when combined, convey a message or concept that relates to your theme. </w:t>
      </w:r>
      <w:r w:rsidRPr="00535D41">
        <w:rPr>
          <w:rFonts w:ascii="Times New Roman" w:hAnsi="Times New Roman" w:cs="Times New Roman"/>
        </w:rPr>
        <w:t xml:space="preserve">Each student will assemble their own still life </w:t>
      </w:r>
      <w:r w:rsidR="001D621A" w:rsidRPr="00535D41">
        <w:rPr>
          <w:rFonts w:ascii="Times New Roman" w:hAnsi="Times New Roman" w:cs="Times New Roman"/>
        </w:rPr>
        <w:t>set-</w:t>
      </w:r>
      <w:r w:rsidR="00C86516" w:rsidRPr="00535D41">
        <w:rPr>
          <w:rFonts w:ascii="Times New Roman" w:hAnsi="Times New Roman" w:cs="Times New Roman"/>
        </w:rPr>
        <w:t>up with their chosen objects.</w:t>
      </w:r>
    </w:p>
    <w:p w14:paraId="2E7D23F7" w14:textId="77777777" w:rsidR="00C86516" w:rsidRPr="00535D41" w:rsidRDefault="00C86516">
      <w:pPr>
        <w:rPr>
          <w:rFonts w:ascii="Times New Roman" w:hAnsi="Times New Roman" w:cs="Times New Roman"/>
        </w:rPr>
      </w:pPr>
    </w:p>
    <w:p w14:paraId="6111AEA2" w14:textId="411441D4" w:rsidR="00C86516" w:rsidRPr="00535D41" w:rsidRDefault="00C86516">
      <w:pPr>
        <w:rPr>
          <w:rFonts w:ascii="Times New Roman" w:hAnsi="Times New Roman" w:cs="Times New Roman"/>
        </w:rPr>
      </w:pPr>
      <w:r w:rsidRPr="00535D41">
        <w:rPr>
          <w:rFonts w:ascii="Times New Roman" w:hAnsi="Times New Roman" w:cs="Times New Roman"/>
        </w:rPr>
        <w:t>Your still life</w:t>
      </w:r>
      <w:r w:rsidR="004E7E4B">
        <w:rPr>
          <w:rFonts w:ascii="Times New Roman" w:hAnsi="Times New Roman" w:cs="Times New Roman"/>
        </w:rPr>
        <w:t xml:space="preserve"> will</w:t>
      </w:r>
      <w:r w:rsidRPr="00535D41">
        <w:rPr>
          <w:rFonts w:ascii="Times New Roman" w:hAnsi="Times New Roman" w:cs="Times New Roman"/>
        </w:rPr>
        <w:t>:</w:t>
      </w:r>
    </w:p>
    <w:p w14:paraId="7E6577BB" w14:textId="412E399B" w:rsidR="00C86516" w:rsidRPr="00535D41" w:rsidRDefault="00C86516" w:rsidP="00C86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D41">
        <w:rPr>
          <w:rFonts w:ascii="Times New Roman" w:hAnsi="Times New Roman" w:cs="Times New Roman"/>
        </w:rPr>
        <w:t>connect to your theme.</w:t>
      </w:r>
    </w:p>
    <w:p w14:paraId="0E8368EE" w14:textId="2564D61D" w:rsidR="00C86516" w:rsidRPr="00535D41" w:rsidRDefault="00C86516" w:rsidP="00C86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D41">
        <w:rPr>
          <w:rFonts w:ascii="Times New Roman" w:hAnsi="Times New Roman" w:cs="Times New Roman"/>
        </w:rPr>
        <w:t>include a minimum of 3 objects.</w:t>
      </w:r>
    </w:p>
    <w:p w14:paraId="28C21DD5" w14:textId="2876D21B" w:rsidR="00C86516" w:rsidRPr="00535D41" w:rsidRDefault="00C86516" w:rsidP="00C86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D41">
        <w:rPr>
          <w:rFonts w:ascii="Times New Roman" w:hAnsi="Times New Roman" w:cs="Times New Roman"/>
        </w:rPr>
        <w:t xml:space="preserve">have objects that are </w:t>
      </w:r>
      <w:r w:rsidR="00C02279">
        <w:rPr>
          <w:rFonts w:ascii="Times New Roman" w:hAnsi="Times New Roman" w:cs="Times New Roman"/>
        </w:rPr>
        <w:t>visually diverse in shape</w:t>
      </w:r>
      <w:r w:rsidRPr="00535D41">
        <w:rPr>
          <w:rFonts w:ascii="Times New Roman" w:hAnsi="Times New Roman" w:cs="Times New Roman"/>
        </w:rPr>
        <w:t>, color, and texture.</w:t>
      </w:r>
    </w:p>
    <w:p w14:paraId="59307746" w14:textId="716718CB" w:rsidR="00C86516" w:rsidRPr="00535D41" w:rsidRDefault="00C86516" w:rsidP="00C86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D41">
        <w:rPr>
          <w:rFonts w:ascii="Times New Roman" w:hAnsi="Times New Roman" w:cs="Times New Roman"/>
        </w:rPr>
        <w:t>include a background</w:t>
      </w:r>
      <w:r w:rsidR="00852BC5" w:rsidRPr="00535D41">
        <w:rPr>
          <w:rFonts w:ascii="Times New Roman" w:hAnsi="Times New Roman" w:cs="Times New Roman"/>
        </w:rPr>
        <w:t xml:space="preserve"> surface</w:t>
      </w:r>
      <w:r w:rsidRPr="00535D41">
        <w:rPr>
          <w:rFonts w:ascii="Times New Roman" w:hAnsi="Times New Roman" w:cs="Times New Roman"/>
        </w:rPr>
        <w:t xml:space="preserve"> that connects visually and thematically with your objects.</w:t>
      </w:r>
    </w:p>
    <w:p w14:paraId="1D853B9F" w14:textId="77777777" w:rsidR="00C86516" w:rsidRPr="00535D41" w:rsidRDefault="00C86516" w:rsidP="00C86516">
      <w:pPr>
        <w:rPr>
          <w:rFonts w:ascii="Times New Roman" w:hAnsi="Times New Roman" w:cs="Times New Roman"/>
        </w:rPr>
      </w:pPr>
    </w:p>
    <w:p w14:paraId="7F49FBD1" w14:textId="6F144E91" w:rsidR="00C86516" w:rsidRPr="00535D41" w:rsidRDefault="00C86516" w:rsidP="00C86516">
      <w:pPr>
        <w:rPr>
          <w:rFonts w:ascii="Times New Roman" w:hAnsi="Times New Roman" w:cs="Times New Roman"/>
        </w:rPr>
      </w:pPr>
      <w:r w:rsidRPr="00535D41">
        <w:rPr>
          <w:rFonts w:ascii="Times New Roman" w:hAnsi="Times New Roman" w:cs="Times New Roman"/>
        </w:rPr>
        <w:t xml:space="preserve">Your still life drawing will be completed in color pencil. This will allow you to feature </w:t>
      </w:r>
      <w:r w:rsidR="006947E5" w:rsidRPr="00535D41">
        <w:rPr>
          <w:rFonts w:ascii="Times New Roman" w:hAnsi="Times New Roman" w:cs="Times New Roman"/>
        </w:rPr>
        <w:t>the detailed</w:t>
      </w:r>
      <w:r w:rsidRPr="00535D41">
        <w:rPr>
          <w:rFonts w:ascii="Times New Roman" w:hAnsi="Times New Roman" w:cs="Times New Roman"/>
        </w:rPr>
        <w:t xml:space="preserve"> </w:t>
      </w:r>
      <w:r w:rsidR="006947E5" w:rsidRPr="00535D41">
        <w:rPr>
          <w:rFonts w:ascii="Times New Roman" w:hAnsi="Times New Roman" w:cs="Times New Roman"/>
        </w:rPr>
        <w:t xml:space="preserve">textures and light reflections of your objects. </w:t>
      </w:r>
      <w:r w:rsidR="004905DD" w:rsidRPr="00535D41">
        <w:rPr>
          <w:rFonts w:ascii="Times New Roman" w:hAnsi="Times New Roman" w:cs="Times New Roman"/>
        </w:rPr>
        <w:t xml:space="preserve">This project will give you a chance to develop and demonstrate your technical drawing skills. </w:t>
      </w:r>
    </w:p>
    <w:p w14:paraId="59B58C14" w14:textId="77777777" w:rsidR="00535D41" w:rsidRDefault="00535D41" w:rsidP="00C86516">
      <w:pPr>
        <w:rPr>
          <w:rFonts w:ascii="Times New Roman" w:hAnsi="Times New Roman" w:cs="Times New Roman"/>
        </w:rPr>
      </w:pPr>
    </w:p>
    <w:p w14:paraId="54F0C810" w14:textId="77777777" w:rsidR="00F16076" w:rsidRDefault="00F16076" w:rsidP="00C86516">
      <w:pPr>
        <w:rPr>
          <w:rFonts w:ascii="Times New Roman" w:hAnsi="Times New Roman" w:cs="Times New Roman"/>
        </w:rPr>
      </w:pPr>
    </w:p>
    <w:p w14:paraId="343800AE" w14:textId="77777777" w:rsidR="00F16076" w:rsidRPr="00535D41" w:rsidRDefault="00F16076" w:rsidP="00C86516">
      <w:pPr>
        <w:rPr>
          <w:rFonts w:ascii="Times New Roman" w:hAnsi="Times New Roman" w:cs="Times New Roman"/>
        </w:rPr>
      </w:pPr>
    </w:p>
    <w:p w14:paraId="3A030F89" w14:textId="77777777" w:rsidR="00535D41" w:rsidRPr="00535D41" w:rsidRDefault="00535D41" w:rsidP="00535D4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You will be evaluated on the following criteria:</w:t>
      </w:r>
    </w:p>
    <w:p w14:paraId="2277D463" w14:textId="77777777" w:rsidR="00535D41" w:rsidRPr="00535D41" w:rsidRDefault="00535D41" w:rsidP="00535D4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</w:p>
    <w:p w14:paraId="144F8C6B" w14:textId="5A34D524" w:rsidR="00535D41" w:rsidRPr="00535D41" w:rsidRDefault="00535D41" w:rsidP="00535D4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Content</w:t>
      </w:r>
    </w:p>
    <w:p w14:paraId="4ACA9EA4" w14:textId="1BEE2325" w:rsidR="00535D41" w:rsidRPr="00535D41" w:rsidRDefault="00535D41" w:rsidP="0053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objects depicted convey an idea or message that relates to your theme</w:t>
      </w:r>
    </w:p>
    <w:p w14:paraId="6A1B96BB" w14:textId="77777777" w:rsidR="00535D41" w:rsidRPr="00535D41" w:rsidRDefault="00535D41" w:rsidP="00535D4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Drawing</w:t>
      </w:r>
      <w:r w:rsidRPr="00535D41">
        <w:rPr>
          <w:rFonts w:ascii="Times New Roman" w:eastAsia="Arial Unicode MS" w:hAnsi="Times New Roman" w:cs="Times New Roman"/>
        </w:rPr>
        <w:tab/>
      </w:r>
      <w:r w:rsidRPr="00535D41">
        <w:rPr>
          <w:rFonts w:ascii="Times New Roman" w:eastAsia="Arial Unicode MS" w:hAnsi="Times New Roman" w:cs="Times New Roman"/>
        </w:rPr>
        <w:tab/>
      </w:r>
      <w:r w:rsidRPr="00535D41">
        <w:rPr>
          <w:rFonts w:ascii="Times New Roman" w:eastAsia="Arial Unicode MS" w:hAnsi="Times New Roman" w:cs="Times New Roman"/>
        </w:rPr>
        <w:tab/>
      </w:r>
      <w:r w:rsidRPr="00535D41">
        <w:rPr>
          <w:rFonts w:ascii="Times New Roman" w:eastAsia="Arial Unicode MS" w:hAnsi="Times New Roman" w:cs="Times New Roman"/>
        </w:rPr>
        <w:tab/>
      </w:r>
      <w:r w:rsidRPr="00535D41">
        <w:rPr>
          <w:rFonts w:ascii="Times New Roman" w:eastAsia="Arial Unicode MS" w:hAnsi="Times New Roman" w:cs="Times New Roman"/>
        </w:rPr>
        <w:tab/>
      </w:r>
      <w:r w:rsidRPr="00535D41">
        <w:rPr>
          <w:rFonts w:ascii="Times New Roman" w:eastAsia="Arial Unicode MS" w:hAnsi="Times New Roman" w:cs="Times New Roman"/>
        </w:rPr>
        <w:tab/>
      </w:r>
    </w:p>
    <w:p w14:paraId="19C6FDA3" w14:textId="637ED825" w:rsidR="00535D41" w:rsidRPr="00535D41" w:rsidRDefault="00535D41" w:rsidP="00535D4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shapes are accurate</w:t>
      </w:r>
      <w:r w:rsidR="00F16076">
        <w:rPr>
          <w:rFonts w:ascii="Times New Roman" w:eastAsia="Arial Unicode MS" w:hAnsi="Times New Roman" w:cs="Times New Roman"/>
        </w:rPr>
        <w:t>ly drawn</w:t>
      </w:r>
    </w:p>
    <w:p w14:paraId="234D520A" w14:textId="79F6108D" w:rsidR="00535D41" w:rsidRPr="00535D41" w:rsidRDefault="00535D41" w:rsidP="00535D4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 xml:space="preserve">objects </w:t>
      </w:r>
      <w:r w:rsidR="00755E7C">
        <w:rPr>
          <w:rFonts w:ascii="Times New Roman" w:eastAsia="Arial Unicode MS" w:hAnsi="Times New Roman" w:cs="Times New Roman"/>
        </w:rPr>
        <w:t xml:space="preserve">are </w:t>
      </w:r>
      <w:r w:rsidRPr="00535D41">
        <w:rPr>
          <w:rFonts w:ascii="Times New Roman" w:eastAsia="Arial Unicode MS" w:hAnsi="Times New Roman" w:cs="Times New Roman"/>
        </w:rPr>
        <w:t>in proportion with each other</w:t>
      </w:r>
    </w:p>
    <w:p w14:paraId="0B4390B6" w14:textId="77777777" w:rsidR="00535D41" w:rsidRPr="00535D41" w:rsidRDefault="00535D41" w:rsidP="00535D4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Composition</w:t>
      </w:r>
    </w:p>
    <w:p w14:paraId="3A134B04" w14:textId="77777777" w:rsidR="00535D41" w:rsidRPr="00535D41" w:rsidRDefault="00535D41" w:rsidP="00535D4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 xml:space="preserve">fills the paper in an interesting way with consideration of the Principles of Design </w:t>
      </w:r>
    </w:p>
    <w:p w14:paraId="1131BB70" w14:textId="77777777" w:rsidR="00535D41" w:rsidRPr="00535D41" w:rsidRDefault="00535D41" w:rsidP="00535D4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not too much negative space</w:t>
      </w:r>
    </w:p>
    <w:p w14:paraId="10FE5F6D" w14:textId="77777777" w:rsidR="00535D41" w:rsidRPr="00535D41" w:rsidRDefault="00535D41" w:rsidP="00535D4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  <w:sectPr w:rsidR="00535D41" w:rsidRPr="00535D41" w:rsidSect="00266816">
          <w:pgSz w:w="12240" w:h="15840"/>
          <w:pgMar w:top="1008" w:right="1800" w:bottom="1008" w:left="1800" w:header="720" w:footer="720" w:gutter="0"/>
          <w:cols w:space="720"/>
          <w:noEndnote/>
        </w:sectPr>
      </w:pPr>
    </w:p>
    <w:p w14:paraId="099F87CE" w14:textId="77777777" w:rsidR="00535D41" w:rsidRPr="00535D41" w:rsidRDefault="00535D41" w:rsidP="00535D4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Color</w:t>
      </w:r>
    </w:p>
    <w:p w14:paraId="4829ADF2" w14:textId="6FE5E369" w:rsidR="00535D41" w:rsidRPr="00535D41" w:rsidRDefault="00535D41" w:rsidP="00535D4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 xml:space="preserve">colors </w:t>
      </w:r>
      <w:r w:rsidR="00755E7C">
        <w:rPr>
          <w:rFonts w:ascii="Times New Roman" w:eastAsia="Arial Unicode MS" w:hAnsi="Times New Roman" w:cs="Times New Roman"/>
        </w:rPr>
        <w:t xml:space="preserve">and surface textures </w:t>
      </w:r>
      <w:r w:rsidRPr="00535D41">
        <w:rPr>
          <w:rFonts w:ascii="Times New Roman" w:eastAsia="Arial Unicode MS" w:hAnsi="Times New Roman" w:cs="Times New Roman"/>
        </w:rPr>
        <w:t>are accurately represented</w:t>
      </w:r>
    </w:p>
    <w:p w14:paraId="0202FB07" w14:textId="77777777" w:rsidR="00535D41" w:rsidRPr="00535D41" w:rsidRDefault="00535D41" w:rsidP="00535D4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highlights and shadows are shown</w:t>
      </w:r>
    </w:p>
    <w:p w14:paraId="4764F46A" w14:textId="77777777" w:rsidR="00535D41" w:rsidRPr="00535D41" w:rsidRDefault="00535D41" w:rsidP="00535D4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colors are rich and layered</w:t>
      </w:r>
    </w:p>
    <w:p w14:paraId="5A13C7EE" w14:textId="77777777" w:rsidR="00535D41" w:rsidRPr="00535D41" w:rsidRDefault="00535D41" w:rsidP="00535D4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  <w:sectPr w:rsidR="00535D41" w:rsidRPr="00535D41" w:rsidSect="00266816">
          <w:type w:val="continuous"/>
          <w:pgSz w:w="12240" w:h="15840"/>
          <w:pgMar w:top="1008" w:right="1800" w:bottom="1008" w:left="1800" w:header="720" w:footer="720" w:gutter="0"/>
          <w:cols w:space="720"/>
          <w:noEndnote/>
        </w:sectPr>
      </w:pPr>
    </w:p>
    <w:p w14:paraId="43E9D598" w14:textId="77777777" w:rsidR="00535D41" w:rsidRPr="00535D41" w:rsidRDefault="00535D41" w:rsidP="00535D4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>Craftsmanship</w:t>
      </w:r>
    </w:p>
    <w:p w14:paraId="7CB403C7" w14:textId="1436E17B" w:rsidR="00535D41" w:rsidRPr="00535D41" w:rsidRDefault="00535D41" w:rsidP="00535D4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535D41">
        <w:rPr>
          <w:rFonts w:ascii="Times New Roman" w:eastAsia="Arial Unicode MS" w:hAnsi="Times New Roman" w:cs="Times New Roman"/>
        </w:rPr>
        <w:t xml:space="preserve">good handling of </w:t>
      </w:r>
      <w:r w:rsidR="00755E7C">
        <w:rPr>
          <w:rFonts w:ascii="Times New Roman" w:eastAsia="Arial Unicode MS" w:hAnsi="Times New Roman" w:cs="Times New Roman"/>
        </w:rPr>
        <w:t xml:space="preserve">color pencils (blending, layering, </w:t>
      </w:r>
      <w:r w:rsidR="00F16076">
        <w:rPr>
          <w:rFonts w:ascii="Times New Roman" w:eastAsia="Arial Unicode MS" w:hAnsi="Times New Roman" w:cs="Times New Roman"/>
        </w:rPr>
        <w:t xml:space="preserve">shading, </w:t>
      </w:r>
      <w:r w:rsidR="00755E7C">
        <w:rPr>
          <w:rFonts w:ascii="Times New Roman" w:eastAsia="Arial Unicode MS" w:hAnsi="Times New Roman" w:cs="Times New Roman"/>
        </w:rPr>
        <w:t>color intensity, etc.)</w:t>
      </w:r>
    </w:p>
    <w:p w14:paraId="6133C136" w14:textId="46E48490" w:rsidR="00535D41" w:rsidRPr="00531A23" w:rsidRDefault="00C775BC" w:rsidP="00531A2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  <w:sectPr w:rsidR="00535D41" w:rsidRPr="00531A23" w:rsidSect="00266816">
          <w:type w:val="continuous"/>
          <w:pgSz w:w="12240" w:h="15840"/>
          <w:pgMar w:top="1008" w:right="1800" w:bottom="1008" w:left="1800" w:header="720" w:footer="720" w:gutter="0"/>
          <w:cols w:space="720"/>
          <w:noEndnote/>
        </w:sectPr>
      </w:pPr>
      <w:r>
        <w:rPr>
          <w:rFonts w:ascii="Times New Roman" w:eastAsia="Arial Unicode MS" w:hAnsi="Times New Roman" w:cs="Times New Roman"/>
        </w:rPr>
        <w:t>time and care are demonstrated</w:t>
      </w:r>
      <w:bookmarkStart w:id="0" w:name="_GoBack"/>
      <w:bookmarkEnd w:id="0"/>
    </w:p>
    <w:p w14:paraId="39CFC2E2" w14:textId="77777777" w:rsidR="004905DD" w:rsidRDefault="004905DD" w:rsidP="00C86516"/>
    <w:sectPr w:rsidR="004905DD" w:rsidSect="00A3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94C80"/>
    <w:multiLevelType w:val="hybridMultilevel"/>
    <w:tmpl w:val="9FD4FDFE"/>
    <w:lvl w:ilvl="0" w:tplc="F71EE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35B9D"/>
    <w:multiLevelType w:val="hybridMultilevel"/>
    <w:tmpl w:val="4BA67156"/>
    <w:lvl w:ilvl="0" w:tplc="34528EC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E4"/>
    <w:rsid w:val="000E0DF7"/>
    <w:rsid w:val="001D621A"/>
    <w:rsid w:val="00421E14"/>
    <w:rsid w:val="004905DD"/>
    <w:rsid w:val="004E7E4B"/>
    <w:rsid w:val="00531A23"/>
    <w:rsid w:val="00535D41"/>
    <w:rsid w:val="006947E5"/>
    <w:rsid w:val="00725621"/>
    <w:rsid w:val="00755E7C"/>
    <w:rsid w:val="00852BC5"/>
    <w:rsid w:val="009E7701"/>
    <w:rsid w:val="00A339C6"/>
    <w:rsid w:val="00C02279"/>
    <w:rsid w:val="00C22DA6"/>
    <w:rsid w:val="00C451E4"/>
    <w:rsid w:val="00C775BC"/>
    <w:rsid w:val="00C86516"/>
    <w:rsid w:val="00E14330"/>
    <w:rsid w:val="00F0081D"/>
    <w:rsid w:val="00F1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681B"/>
  <w15:chartTrackingRefBased/>
  <w15:docId w15:val="{154F14A1-49CB-A349-B4E1-A911F8E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2018-09-27T14:08:00Z</dcterms:created>
  <dcterms:modified xsi:type="dcterms:W3CDTF">2018-10-04T15:18:00Z</dcterms:modified>
</cp:coreProperties>
</file>