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1B1F" w14:textId="2F888218" w:rsidR="00BD6C90" w:rsidRDefault="00BD6C90" w:rsidP="00BD6C90">
      <w:r>
        <w:t>Art and Design</w:t>
      </w:r>
    </w:p>
    <w:p w14:paraId="76052017" w14:textId="77777777" w:rsidR="004B2C52" w:rsidRDefault="004B2C52" w:rsidP="004B2C52">
      <w:r>
        <w:t xml:space="preserve">Mrs. </w:t>
      </w:r>
      <w:proofErr w:type="spellStart"/>
      <w:r>
        <w:t>Kubacki</w:t>
      </w:r>
      <w:proofErr w:type="spellEnd"/>
    </w:p>
    <w:p w14:paraId="22F3976E" w14:textId="77777777" w:rsidR="004B2C52" w:rsidRDefault="004B2C52" w:rsidP="00BD6C90"/>
    <w:p w14:paraId="706E4DA6" w14:textId="77777777" w:rsidR="00BD6C90" w:rsidRDefault="00BD6C90" w:rsidP="00BD6C90"/>
    <w:p w14:paraId="52A5CDE4" w14:textId="77777777" w:rsidR="00BD6C90" w:rsidRPr="00C9054C" w:rsidRDefault="00BD6C90" w:rsidP="00BD6C90">
      <w:pPr>
        <w:jc w:val="center"/>
        <w:rPr>
          <w:b/>
          <w:sz w:val="32"/>
          <w:szCs w:val="32"/>
        </w:rPr>
      </w:pPr>
      <w:r w:rsidRPr="00C9054C">
        <w:rPr>
          <w:b/>
          <w:sz w:val="32"/>
          <w:szCs w:val="32"/>
        </w:rPr>
        <w:t>Expressive Self Portrait</w:t>
      </w:r>
    </w:p>
    <w:p w14:paraId="3DD895F2" w14:textId="77777777" w:rsidR="00BD6C90" w:rsidRDefault="00BD6C90" w:rsidP="00BD6C90"/>
    <w:p w14:paraId="38FD30E4" w14:textId="508B4CFB" w:rsidR="00BD6C90" w:rsidRDefault="00BD6C90" w:rsidP="00BD6C90">
      <w:r>
        <w:t xml:space="preserve">The self-portrait has long been used by artists to explore the expressive qualities of the human face, and to communicate essential truths about artists to the outside world. </w:t>
      </w:r>
    </w:p>
    <w:p w14:paraId="0B151D97" w14:textId="441CEC9E" w:rsidR="004B2C52" w:rsidRDefault="004B2C52" w:rsidP="00BD6C90"/>
    <w:p w14:paraId="24AE3D2C" w14:textId="44E2DB57" w:rsidR="004B2C52" w:rsidRDefault="004B2C52" w:rsidP="00BD6C90">
      <w:r>
        <w:t xml:space="preserve">You have researched the work of a portrait artist who has, hopefully, inspired you and guided you to a plan for your own expressive </w:t>
      </w:r>
      <w:proofErr w:type="spellStart"/>
      <w:r>
        <w:t>self portrait</w:t>
      </w:r>
      <w:proofErr w:type="spellEnd"/>
      <w:r>
        <w:t xml:space="preserve">. This portrait will examine and express your own unique qualities, and the message about yourself that you wish to share with the world. </w:t>
      </w:r>
    </w:p>
    <w:p w14:paraId="2F1347DC" w14:textId="77777777" w:rsidR="00BD6C90" w:rsidRDefault="00BD6C90" w:rsidP="00BD6C90"/>
    <w:p w14:paraId="11B88E14" w14:textId="5282F8C5" w:rsidR="00BD6C90" w:rsidRDefault="004B2C52" w:rsidP="00BD6C90">
      <w:r>
        <w:t xml:space="preserve">This will be a painted portrait. You may choose watercolors or temperas. </w:t>
      </w:r>
    </w:p>
    <w:p w14:paraId="702F4FDB" w14:textId="77777777" w:rsidR="00BD6C90" w:rsidRDefault="00BD6C90" w:rsidP="00BD6C90"/>
    <w:p w14:paraId="62178668" w14:textId="77777777" w:rsidR="00BD6C90" w:rsidRDefault="00BD6C90" w:rsidP="00BD6C90">
      <w:r>
        <w:t>You will be assessed based on the following criteria:</w:t>
      </w:r>
    </w:p>
    <w:p w14:paraId="3B8C3BBE" w14:textId="77777777" w:rsidR="00BD6C90" w:rsidRDefault="00BD6C90" w:rsidP="00BD6C90">
      <w:pPr>
        <w:pStyle w:val="ListParagraph"/>
        <w:numPr>
          <w:ilvl w:val="0"/>
          <w:numId w:val="1"/>
        </w:numPr>
      </w:pPr>
      <w:r>
        <w:t>Drawing – Demonstrates accurate proportions and a resemblance to the artist (You!)</w:t>
      </w:r>
    </w:p>
    <w:p w14:paraId="0DDCBA73" w14:textId="77777777" w:rsidR="00BD6C90" w:rsidRDefault="00BD6C90" w:rsidP="00BD6C90">
      <w:pPr>
        <w:pStyle w:val="ListParagraph"/>
        <w:numPr>
          <w:ilvl w:val="0"/>
          <w:numId w:val="1"/>
        </w:numPr>
      </w:pPr>
      <w:r>
        <w:t>Composition – Space is used well, with consideration of the principles of design (balance, emphasis, movement, etc.)</w:t>
      </w:r>
    </w:p>
    <w:p w14:paraId="67E979C2" w14:textId="6F37F395" w:rsidR="00BD6C90" w:rsidRDefault="00BD6C90" w:rsidP="00BD6C90">
      <w:pPr>
        <w:pStyle w:val="ListParagraph"/>
        <w:numPr>
          <w:ilvl w:val="0"/>
          <w:numId w:val="1"/>
        </w:numPr>
      </w:pPr>
      <w:r>
        <w:t>Use of materials – Demonstrates good technique through color mixing</w:t>
      </w:r>
      <w:r w:rsidR="004B2C52">
        <w:t xml:space="preserve"> and</w:t>
      </w:r>
      <w:r>
        <w:t xml:space="preserve"> blending</w:t>
      </w:r>
      <w:r w:rsidR="004B2C52">
        <w:t>.</w:t>
      </w:r>
    </w:p>
    <w:p w14:paraId="02F0F939" w14:textId="40C552BF" w:rsidR="00BD6C90" w:rsidRDefault="00BD6C90" w:rsidP="00BD6C90">
      <w:pPr>
        <w:pStyle w:val="ListParagraph"/>
        <w:numPr>
          <w:ilvl w:val="0"/>
          <w:numId w:val="1"/>
        </w:numPr>
      </w:pPr>
      <w:r>
        <w:t>Expressive Quality – Reveals something about the artist through facial expression, pose, color choice, background, symbolism, etc.</w:t>
      </w:r>
    </w:p>
    <w:p w14:paraId="6D0452A9" w14:textId="4B3EACD5" w:rsidR="004B2C52" w:rsidRDefault="004B2C52" w:rsidP="00BD6C90">
      <w:pPr>
        <w:pStyle w:val="ListParagraph"/>
        <w:numPr>
          <w:ilvl w:val="0"/>
          <w:numId w:val="1"/>
        </w:numPr>
      </w:pPr>
      <w:r>
        <w:t>Connection to Researched Artist – Stylistic decisions reflect a connection to the researched portrait artist</w:t>
      </w:r>
      <w:bookmarkStart w:id="0" w:name="_GoBack"/>
      <w:bookmarkEnd w:id="0"/>
    </w:p>
    <w:p w14:paraId="7195A8D7" w14:textId="77777777" w:rsidR="00BD6C90" w:rsidRDefault="00BD6C90" w:rsidP="00BD6C90">
      <w:pPr>
        <w:pStyle w:val="ListParagraph"/>
        <w:numPr>
          <w:ilvl w:val="0"/>
          <w:numId w:val="1"/>
        </w:numPr>
      </w:pPr>
      <w:r>
        <w:t>Craftsmanship – Time, care, and neatness are demonstrated with drawing and watercolor materials</w:t>
      </w:r>
    </w:p>
    <w:p w14:paraId="0D6BAB6E" w14:textId="77777777" w:rsidR="00F17B90" w:rsidRPr="00BD6C90" w:rsidRDefault="00F17B90" w:rsidP="00BD6C90"/>
    <w:sectPr w:rsidR="00F17B90" w:rsidRPr="00BD6C90" w:rsidSect="00A3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42876"/>
    <w:multiLevelType w:val="hybridMultilevel"/>
    <w:tmpl w:val="D798972E"/>
    <w:lvl w:ilvl="0" w:tplc="296A4B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0"/>
    <w:rsid w:val="004B2C52"/>
    <w:rsid w:val="00A339C6"/>
    <w:rsid w:val="00BD6C90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CDAA1"/>
  <w15:chartTrackingRefBased/>
  <w15:docId w15:val="{57B1E478-460C-594D-8A95-D356A98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C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2018-12-21T14:42:00Z</dcterms:created>
  <dcterms:modified xsi:type="dcterms:W3CDTF">2018-12-21T18:01:00Z</dcterms:modified>
</cp:coreProperties>
</file>